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70" w:rsidRDefault="00C231FF" w:rsidP="00C231FF">
      <w:pPr>
        <w:ind w:firstLine="567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2771775" cy="1200150"/>
            <wp:effectExtent l="0" t="0" r="9525" b="0"/>
            <wp:docPr id="4" name="Picture 4" descr="I:\ANOVIPROEKTI\NOSHTUCHENI\Logo CMYK 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NOVIPROEKTI\NOSHTUCHENI\Logo CMYK TIF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1FF">
        <w:rPr>
          <w:sz w:val="28"/>
          <w:szCs w:val="28"/>
        </w:rPr>
        <w:t xml:space="preserve"> </w:t>
      </w:r>
    </w:p>
    <w:p w:rsidR="00C231FF" w:rsidRPr="00C231FF" w:rsidRDefault="00C231FF" w:rsidP="00C231FF">
      <w:pPr>
        <w:ind w:firstLine="567"/>
        <w:jc w:val="center"/>
        <w:rPr>
          <w:color w:val="00B0F0"/>
          <w:sz w:val="36"/>
          <w:szCs w:val="36"/>
          <w:lang w:val="en-US"/>
        </w:rPr>
      </w:pPr>
      <w:bookmarkStart w:id="0" w:name="_GoBack"/>
      <w:bookmarkEnd w:id="0"/>
      <w:r w:rsidRPr="00C231FF">
        <w:rPr>
          <w:color w:val="00B0F0"/>
          <w:sz w:val="36"/>
          <w:szCs w:val="36"/>
        </w:rPr>
        <w:t>Национален музей „Земята и хората”</w:t>
      </w:r>
    </w:p>
    <w:p w:rsidR="00C231FF" w:rsidRDefault="00C231FF" w:rsidP="00C231FF">
      <w:pPr>
        <w:ind w:firstLine="567"/>
        <w:jc w:val="center"/>
        <w:rPr>
          <w:sz w:val="28"/>
          <w:szCs w:val="28"/>
          <w:lang w:val="en-US"/>
        </w:rPr>
      </w:pPr>
    </w:p>
    <w:p w:rsidR="00C231FF" w:rsidRPr="00C231FF" w:rsidRDefault="00C231FF" w:rsidP="00C231FF">
      <w:pPr>
        <w:ind w:firstLine="567"/>
        <w:jc w:val="center"/>
        <w:rPr>
          <w:sz w:val="28"/>
          <w:szCs w:val="28"/>
          <w:lang w:val="en-US"/>
        </w:rPr>
      </w:pPr>
    </w:p>
    <w:p w:rsidR="007456D2" w:rsidRPr="00C231FF" w:rsidRDefault="00287348" w:rsidP="00387CA8">
      <w:pPr>
        <w:ind w:firstLine="567"/>
      </w:pPr>
      <w:r w:rsidRPr="00C231FF">
        <w:t>Национален музей „Земята и хората”, гр. София е един от големите минераложки музеи в света. Във фондовете му се съхраняват над 2</w:t>
      </w:r>
      <w:r w:rsidR="00687E7E" w:rsidRPr="00C231FF">
        <w:t>9</w:t>
      </w:r>
      <w:r w:rsidRPr="00C231FF">
        <w:t> 000 образци</w:t>
      </w:r>
      <w:r w:rsidR="00687E7E" w:rsidRPr="00C231FF">
        <w:t xml:space="preserve"> в 6 фонда и две колекции</w:t>
      </w:r>
      <w:r w:rsidRPr="00C231FF">
        <w:t xml:space="preserve">. </w:t>
      </w:r>
      <w:r w:rsidR="00687E7E" w:rsidRPr="00C231FF">
        <w:t xml:space="preserve">Музеят съхранява </w:t>
      </w:r>
      <w:r w:rsidRPr="00C231FF">
        <w:t xml:space="preserve">най-богатата </w:t>
      </w:r>
      <w:r w:rsidR="001838EB" w:rsidRPr="00C231FF">
        <w:t xml:space="preserve">на Балканите </w:t>
      </w:r>
      <w:r w:rsidRPr="00C231FF">
        <w:t>систематична колекция от минерали - включваща над 1550 вида</w:t>
      </w:r>
      <w:r w:rsidR="00687E7E" w:rsidRPr="00C231FF">
        <w:t xml:space="preserve"> от цял свят</w:t>
      </w:r>
      <w:r w:rsidR="000D19D6" w:rsidRPr="00C231FF">
        <w:t>;</w:t>
      </w:r>
      <w:r w:rsidRPr="00C231FF">
        <w:t xml:space="preserve"> най-пълната колекция от български минерали, характеризиращи минералното разнообразие на България</w:t>
      </w:r>
      <w:r w:rsidR="00687E7E" w:rsidRPr="00C231FF">
        <w:t>.</w:t>
      </w:r>
      <w:r w:rsidRPr="00C231FF">
        <w:t xml:space="preserve"> </w:t>
      </w:r>
      <w:r w:rsidR="00687E7E" w:rsidRPr="00C231FF">
        <w:t xml:space="preserve">Съхранява различни генетични и промишлени типове минерални суровини от над 106 страни, както и най-пълната </w:t>
      </w:r>
      <w:r w:rsidR="000D19D6" w:rsidRPr="00C231FF">
        <w:t xml:space="preserve">колекция от минерални суровини на България, обхващаща образци от времето на траките до наши дни. В музея може да се види и уникална за Европа експозиция „Материали“, </w:t>
      </w:r>
      <w:r w:rsidR="00102499" w:rsidRPr="00C231FF">
        <w:t>която показва</w:t>
      </w:r>
      <w:r w:rsidR="000D19D6" w:rsidRPr="00C231FF">
        <w:t xml:space="preserve"> развитието на човешкото знание, приложено в конкретни технологии, произвеждащи обикновените и необикновени материали в света около нас. Посетителите могат да видят </w:t>
      </w:r>
      <w:r w:rsidRPr="00C231FF">
        <w:t>богата колекция от скъпоценни и декоративни камъни от цял свят</w:t>
      </w:r>
      <w:r w:rsidR="000D19D6" w:rsidRPr="00C231FF">
        <w:t xml:space="preserve"> и разбира се емблематичната за музея </w:t>
      </w:r>
      <w:r w:rsidR="00687E7E" w:rsidRPr="00C231FF">
        <w:t xml:space="preserve">колекция „Гигантски кристали” </w:t>
      </w:r>
      <w:r w:rsidR="000D19D6" w:rsidRPr="00C231FF">
        <w:t>(с образци основно от</w:t>
      </w:r>
      <w:r w:rsidR="00687E7E" w:rsidRPr="00C231FF">
        <w:t xml:space="preserve"> Бразилия</w:t>
      </w:r>
      <w:r w:rsidR="000D19D6" w:rsidRPr="00C231FF">
        <w:t xml:space="preserve"> и България)</w:t>
      </w:r>
      <w:r w:rsidR="00687E7E" w:rsidRPr="00C231FF">
        <w:t xml:space="preserve"> - една от двете големи колекции</w:t>
      </w:r>
      <w:r w:rsidR="000D19D6" w:rsidRPr="00C231FF">
        <w:t xml:space="preserve"> на такива гиганти</w:t>
      </w:r>
      <w:r w:rsidR="00687E7E" w:rsidRPr="00C231FF">
        <w:t xml:space="preserve"> в света</w:t>
      </w:r>
      <w:r w:rsidR="003A5D9C" w:rsidRPr="00C231FF">
        <w:t>.</w:t>
      </w:r>
    </w:p>
    <w:p w:rsidR="00287348" w:rsidRPr="00C231FF" w:rsidRDefault="00287348" w:rsidP="00387CA8">
      <w:pPr>
        <w:ind w:firstLine="567"/>
      </w:pPr>
      <w:r w:rsidRPr="00C231FF">
        <w:t>Освен събиране, съхраняване, изучаване и експониране на минерали, музеят работи по различни образователни проекти. Още от 198</w:t>
      </w:r>
      <w:r w:rsidR="00102499" w:rsidRPr="00C231FF">
        <w:t>8</w:t>
      </w:r>
      <w:r w:rsidRPr="00C231FF">
        <w:t xml:space="preserve"> г. функционира кръжок по Минералогия, прераснал по-късно в двугодишна Школа по минералогия и геология, където ученици, студенти и възрастни се запознават с прекрасния свят на минералите, скалите и </w:t>
      </w:r>
      <w:r w:rsidR="007456D2" w:rsidRPr="00C231FF">
        <w:t xml:space="preserve">се научават да четат </w:t>
      </w:r>
      <w:r w:rsidRPr="00C231FF">
        <w:t>геоложката история на земята. От 200</w:t>
      </w:r>
      <w:r w:rsidR="00102499" w:rsidRPr="00C231FF">
        <w:rPr>
          <w:lang w:val="ru-RU"/>
        </w:rPr>
        <w:t>6</w:t>
      </w:r>
      <w:r w:rsidRPr="00C231FF">
        <w:t xml:space="preserve"> г. е изграден Геоложки кабинет, в който се провеждат специализирани лекции и практически занимания на ученици и студенти. През 2011 г. в музея е откри</w:t>
      </w:r>
      <w:r w:rsidR="00102499" w:rsidRPr="00C231FF">
        <w:t>т</w:t>
      </w:r>
      <w:r w:rsidRPr="00C231FF">
        <w:t xml:space="preserve"> първият геоложки кът за деца и възрастни в </w:t>
      </w:r>
      <w:r w:rsidR="00202C42" w:rsidRPr="00C231FF">
        <w:t>България</w:t>
      </w:r>
      <w:r w:rsidRPr="00C231FF">
        <w:t xml:space="preserve">, в който малчугани могат да се запознаят с различни минерали посредством забавление и игри. Изграждането на това уникално по рода си за България пространство, в което най-малките </w:t>
      </w:r>
      <w:r w:rsidR="00102499" w:rsidRPr="00C231FF">
        <w:t xml:space="preserve">навлизат в света на </w:t>
      </w:r>
      <w:r w:rsidRPr="00C231FF">
        <w:t xml:space="preserve">минералите, е съвместна програма на Музея “Земята и хората”, Нов български университет, Министерство на културата и Фондация "Америка за България". </w:t>
      </w:r>
      <w:r w:rsidR="00102499" w:rsidRPr="00C231FF">
        <w:t>Геоложкият кът п</w:t>
      </w:r>
      <w:r w:rsidRPr="00C231FF">
        <w:rPr>
          <w:rStyle w:val="apple-style-span"/>
        </w:rPr>
        <w:t>редлага образователни  интерактивни игри за деца и техните придружители. С</w:t>
      </w:r>
      <w:r w:rsidRPr="00C231FF">
        <w:t>ъстои се от няколко модула, чрез които минералите са представени по достъпен за “малките минералози” начин</w:t>
      </w:r>
      <w:r w:rsidR="00202C42" w:rsidRPr="00C231FF">
        <w:t>, които</w:t>
      </w:r>
      <w:r w:rsidRPr="00C231FF">
        <w:t xml:space="preserve"> имат възможност да играят и учат самостоятелно. В музея е обособено и учебно интерактивно пространство в експозиционната зала, където целогодишно се провеждат лекции, дискусии, презентации, образователни игри, прожекции на филми, </w:t>
      </w:r>
      <w:proofErr w:type="spellStart"/>
      <w:r w:rsidRPr="00C231FF">
        <w:t>постер</w:t>
      </w:r>
      <w:r w:rsidR="00102499" w:rsidRPr="00C231FF">
        <w:t>ни</w:t>
      </w:r>
      <w:proofErr w:type="spellEnd"/>
      <w:r w:rsidR="00102499" w:rsidRPr="00C231FF">
        <w:t xml:space="preserve"> и</w:t>
      </w:r>
      <w:r w:rsidRPr="00C231FF">
        <w:t xml:space="preserve"> дидактични изложби и др. </w:t>
      </w:r>
    </w:p>
    <w:p w:rsidR="00287348" w:rsidRPr="00C231FF" w:rsidRDefault="00287348">
      <w:pPr>
        <w:rPr>
          <w:lang w:val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99"/>
        <w:gridCol w:w="2780"/>
        <w:gridCol w:w="2817"/>
      </w:tblGrid>
      <w:tr w:rsidR="00287348" w:rsidRPr="008A2B82">
        <w:trPr>
          <w:trHeight w:val="3465"/>
          <w:jc w:val="center"/>
        </w:trPr>
        <w:tc>
          <w:tcPr>
            <w:tcW w:w="3299" w:type="dxa"/>
          </w:tcPr>
          <w:p w:rsidR="00287348" w:rsidRPr="0006255E" w:rsidRDefault="001026AC" w:rsidP="00977EBA">
            <w:pPr>
              <w:pStyle w:val="a"/>
              <w:rPr>
                <w:lang w:val="bg-BG"/>
              </w:rPr>
            </w:pPr>
            <w:r>
              <w:rPr>
                <w:noProof/>
                <w:lang w:val="bg-BG"/>
              </w:rPr>
              <w:drawing>
                <wp:inline distT="0" distB="0" distL="0" distR="0" wp14:anchorId="150AD149" wp14:editId="5B0B9D48">
                  <wp:extent cx="1493520" cy="2324100"/>
                  <wp:effectExtent l="0" t="0" r="0" b="0"/>
                  <wp:docPr id="1" name="Картина 6" descr="k1_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 descr="k1_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287348" w:rsidRPr="0006255E" w:rsidRDefault="001026AC" w:rsidP="00977EBA">
            <w:pPr>
              <w:pStyle w:val="a"/>
              <w:rPr>
                <w:lang w:val="bg-BG"/>
              </w:rPr>
            </w:pPr>
            <w:r>
              <w:rPr>
                <w:noProof/>
                <w:lang w:val="bg-BG"/>
              </w:rPr>
              <w:drawing>
                <wp:inline distT="0" distB="0" distL="0" distR="0" wp14:anchorId="679DC319" wp14:editId="2A527E29">
                  <wp:extent cx="1409700" cy="2171700"/>
                  <wp:effectExtent l="0" t="0" r="0" b="0"/>
                  <wp:docPr id="2" name="Картина 5" descr="k2_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5" descr="k2_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</w:tcPr>
          <w:p w:rsidR="00287348" w:rsidRPr="0006255E" w:rsidRDefault="001026AC" w:rsidP="00977EBA">
            <w:pPr>
              <w:pStyle w:val="a"/>
              <w:rPr>
                <w:lang w:val="bg-BG"/>
              </w:rPr>
            </w:pPr>
            <w:r>
              <w:rPr>
                <w:noProof/>
                <w:lang w:val="bg-BG"/>
              </w:rPr>
              <w:drawing>
                <wp:inline distT="0" distB="0" distL="0" distR="0" wp14:anchorId="39BEA9D6" wp14:editId="62864065">
                  <wp:extent cx="1371600" cy="2331720"/>
                  <wp:effectExtent l="0" t="0" r="0" b="0"/>
                  <wp:docPr id="3" name="Картина 4" descr="k1_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4" descr="k1_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48" w:rsidRPr="00117DAB" w:rsidRDefault="00287348">
      <w:pPr>
        <w:rPr>
          <w:lang w:val="en-US"/>
        </w:rPr>
      </w:pPr>
    </w:p>
    <w:sectPr w:rsidR="00287348" w:rsidRPr="00117DAB" w:rsidSect="009B2370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AB"/>
    <w:rsid w:val="0006255E"/>
    <w:rsid w:val="000D19D6"/>
    <w:rsid w:val="00102499"/>
    <w:rsid w:val="001026AC"/>
    <w:rsid w:val="00117DAB"/>
    <w:rsid w:val="001838EB"/>
    <w:rsid w:val="001B0F92"/>
    <w:rsid w:val="00202C42"/>
    <w:rsid w:val="00287348"/>
    <w:rsid w:val="0038641A"/>
    <w:rsid w:val="00387CA8"/>
    <w:rsid w:val="003A5D9C"/>
    <w:rsid w:val="00440837"/>
    <w:rsid w:val="00687E7E"/>
    <w:rsid w:val="00737B1C"/>
    <w:rsid w:val="007456D2"/>
    <w:rsid w:val="00817C52"/>
    <w:rsid w:val="00867260"/>
    <w:rsid w:val="008A2B82"/>
    <w:rsid w:val="008B5878"/>
    <w:rsid w:val="00977EBA"/>
    <w:rsid w:val="009B2370"/>
    <w:rsid w:val="00B608E8"/>
    <w:rsid w:val="00C231FF"/>
    <w:rsid w:val="00C70DD7"/>
    <w:rsid w:val="00CC7A84"/>
    <w:rsid w:val="00F1333E"/>
    <w:rsid w:val="00F30D04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AB"/>
    <w:pPr>
      <w:ind w:firstLine="397"/>
      <w:jc w:val="both"/>
    </w:pPr>
    <w:rPr>
      <w:rFonts w:ascii="Times New Roman" w:hAnsi="Times New Roman"/>
      <w:color w:val="000000"/>
      <w:kern w:val="52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DAB"/>
    <w:pPr>
      <w:keepNext/>
      <w:spacing w:before="160" w:after="20"/>
      <w:ind w:firstLine="0"/>
      <w:outlineLvl w:val="1"/>
    </w:pPr>
    <w:rPr>
      <w:rFonts w:eastAsia="Times New Roman"/>
      <w:b/>
      <w:bCs/>
      <w:color w:val="auto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7DAB"/>
    <w:rPr>
      <w:rFonts w:ascii="Times New Roman" w:hAnsi="Times New Roman" w:cs="Times New Roman"/>
      <w:b/>
      <w:bCs/>
      <w:kern w:val="52"/>
      <w:sz w:val="28"/>
      <w:szCs w:val="28"/>
    </w:rPr>
  </w:style>
  <w:style w:type="paragraph" w:customStyle="1" w:styleId="a">
    <w:name w:val="Снимки"/>
    <w:basedOn w:val="Normal"/>
    <w:link w:val="a0"/>
    <w:autoRedefine/>
    <w:uiPriority w:val="99"/>
    <w:rsid w:val="00117DAB"/>
    <w:pPr>
      <w:tabs>
        <w:tab w:val="left" w:pos="276"/>
      </w:tabs>
      <w:spacing w:before="120" w:line="228" w:lineRule="auto"/>
      <w:ind w:left="-108" w:firstLine="0"/>
      <w:jc w:val="right"/>
    </w:pPr>
    <w:rPr>
      <w:rFonts w:eastAsia="Times New Roman"/>
      <w:i/>
      <w:iCs/>
      <w:sz w:val="20"/>
      <w:szCs w:val="20"/>
      <w:lang w:val="en-US" w:eastAsia="bg-BG"/>
    </w:rPr>
  </w:style>
  <w:style w:type="character" w:customStyle="1" w:styleId="a0">
    <w:name w:val="Снимки Знак"/>
    <w:link w:val="a"/>
    <w:uiPriority w:val="99"/>
    <w:locked/>
    <w:rsid w:val="00117DAB"/>
    <w:rPr>
      <w:rFonts w:ascii="Times New Roman" w:hAnsi="Times New Roman" w:cs="Times New Roman"/>
      <w:i/>
      <w:iCs/>
      <w:color w:val="000000"/>
      <w:kern w:val="52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1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DAB"/>
    <w:rPr>
      <w:rFonts w:ascii="Tahoma" w:eastAsia="Times New Roman" w:hAnsi="Tahoma" w:cs="Tahoma"/>
      <w:color w:val="000000"/>
      <w:kern w:val="52"/>
      <w:sz w:val="16"/>
      <w:szCs w:val="16"/>
    </w:rPr>
  </w:style>
  <w:style w:type="paragraph" w:customStyle="1" w:styleId="1">
    <w:name w:val="Основен текст1"/>
    <w:uiPriority w:val="99"/>
    <w:rsid w:val="00117DA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customStyle="1" w:styleId="apple-style-span">
    <w:name w:val="apple-style-span"/>
    <w:basedOn w:val="DefaultParagraphFont"/>
    <w:uiPriority w:val="99"/>
    <w:rsid w:val="00F13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AB"/>
    <w:pPr>
      <w:ind w:firstLine="397"/>
      <w:jc w:val="both"/>
    </w:pPr>
    <w:rPr>
      <w:rFonts w:ascii="Times New Roman" w:hAnsi="Times New Roman"/>
      <w:color w:val="000000"/>
      <w:kern w:val="52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DAB"/>
    <w:pPr>
      <w:keepNext/>
      <w:spacing w:before="160" w:after="20"/>
      <w:ind w:firstLine="0"/>
      <w:outlineLvl w:val="1"/>
    </w:pPr>
    <w:rPr>
      <w:rFonts w:eastAsia="Times New Roman"/>
      <w:b/>
      <w:bCs/>
      <w:color w:val="auto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17DAB"/>
    <w:rPr>
      <w:rFonts w:ascii="Times New Roman" w:hAnsi="Times New Roman" w:cs="Times New Roman"/>
      <w:b/>
      <w:bCs/>
      <w:kern w:val="52"/>
      <w:sz w:val="28"/>
      <w:szCs w:val="28"/>
    </w:rPr>
  </w:style>
  <w:style w:type="paragraph" w:customStyle="1" w:styleId="a">
    <w:name w:val="Снимки"/>
    <w:basedOn w:val="Normal"/>
    <w:link w:val="a0"/>
    <w:autoRedefine/>
    <w:uiPriority w:val="99"/>
    <w:rsid w:val="00117DAB"/>
    <w:pPr>
      <w:tabs>
        <w:tab w:val="left" w:pos="276"/>
      </w:tabs>
      <w:spacing w:before="120" w:line="228" w:lineRule="auto"/>
      <w:ind w:left="-108" w:firstLine="0"/>
      <w:jc w:val="right"/>
    </w:pPr>
    <w:rPr>
      <w:rFonts w:eastAsia="Times New Roman"/>
      <w:i/>
      <w:iCs/>
      <w:sz w:val="20"/>
      <w:szCs w:val="20"/>
      <w:lang w:val="en-US" w:eastAsia="bg-BG"/>
    </w:rPr>
  </w:style>
  <w:style w:type="character" w:customStyle="1" w:styleId="a0">
    <w:name w:val="Снимки Знак"/>
    <w:link w:val="a"/>
    <w:uiPriority w:val="99"/>
    <w:locked/>
    <w:rsid w:val="00117DAB"/>
    <w:rPr>
      <w:rFonts w:ascii="Times New Roman" w:hAnsi="Times New Roman" w:cs="Times New Roman"/>
      <w:i/>
      <w:iCs/>
      <w:color w:val="000000"/>
      <w:kern w:val="52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1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DAB"/>
    <w:rPr>
      <w:rFonts w:ascii="Tahoma" w:eastAsia="Times New Roman" w:hAnsi="Tahoma" w:cs="Tahoma"/>
      <w:color w:val="000000"/>
      <w:kern w:val="52"/>
      <w:sz w:val="16"/>
      <w:szCs w:val="16"/>
    </w:rPr>
  </w:style>
  <w:style w:type="paragraph" w:customStyle="1" w:styleId="1">
    <w:name w:val="Основен текст1"/>
    <w:uiPriority w:val="99"/>
    <w:rsid w:val="00117DAB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customStyle="1" w:styleId="apple-style-span">
    <w:name w:val="apple-style-span"/>
    <w:basedOn w:val="DefaultParagraphFont"/>
    <w:uiPriority w:val="99"/>
    <w:rsid w:val="00F1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Earth and Man National Museum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</dc:creator>
  <cp:lastModifiedBy>MOMCHIL</cp:lastModifiedBy>
  <cp:revision>3</cp:revision>
  <dcterms:created xsi:type="dcterms:W3CDTF">2015-09-15T08:54:00Z</dcterms:created>
  <dcterms:modified xsi:type="dcterms:W3CDTF">2015-09-16T10:42:00Z</dcterms:modified>
</cp:coreProperties>
</file>