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2411" w14:textId="77777777" w:rsidR="00EF4CD7" w:rsidRDefault="00EF4CD7" w:rsidP="008718E1">
      <w:pPr>
        <w:shd w:val="clear" w:color="auto" w:fill="FFFFFF"/>
        <w:spacing w:after="300" w:line="240" w:lineRule="auto"/>
        <w:jc w:val="center"/>
        <w:rPr>
          <w:rFonts w:ascii="Arial" w:eastAsia="Calibri" w:hAnsi="Arial" w:cs="Arial"/>
          <w:b/>
          <w:color w:val="2F5496"/>
          <w:sz w:val="44"/>
          <w:szCs w:val="44"/>
        </w:rPr>
      </w:pPr>
    </w:p>
    <w:p w14:paraId="338EEBA8" w14:textId="77777777" w:rsidR="00483689" w:rsidRPr="008718E1" w:rsidRDefault="00483689" w:rsidP="008718E1">
      <w:pPr>
        <w:shd w:val="clear" w:color="auto" w:fill="FFFFFF"/>
        <w:spacing w:after="300" w:line="240" w:lineRule="auto"/>
        <w:jc w:val="center"/>
        <w:rPr>
          <w:rFonts w:ascii="Arial" w:eastAsia="Calibri" w:hAnsi="Arial" w:cs="Arial"/>
          <w:b/>
          <w:color w:val="2F5496"/>
          <w:sz w:val="40"/>
          <w:szCs w:val="40"/>
        </w:rPr>
      </w:pPr>
      <w:r w:rsidRPr="008718E1">
        <w:rPr>
          <w:rFonts w:ascii="Calibri" w:eastAsia="Calibri" w:hAnsi="Calibri" w:cs="Times New Roman"/>
          <w:noProof/>
          <w:sz w:val="44"/>
          <w:szCs w:val="44"/>
          <w:lang w:eastAsia="bg-BG"/>
        </w:rPr>
        <w:drawing>
          <wp:anchor distT="0" distB="0" distL="114300" distR="114300" simplePos="0" relativeHeight="251658240" behindDoc="0" locked="0" layoutInCell="1" allowOverlap="1" wp14:anchorId="57D5A312" wp14:editId="39DDD4E9">
            <wp:simplePos x="0" y="0"/>
            <wp:positionH relativeFrom="column">
              <wp:posOffset>168275</wp:posOffset>
            </wp:positionH>
            <wp:positionV relativeFrom="paragraph">
              <wp:posOffset>-436245</wp:posOffset>
            </wp:positionV>
            <wp:extent cx="1695450" cy="1224280"/>
            <wp:effectExtent l="0" t="0" r="0" b="0"/>
            <wp:wrapSquare wrapText="bothSides"/>
            <wp:docPr id="1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2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8E1">
        <w:rPr>
          <w:rFonts w:ascii="Arial" w:eastAsia="Calibri" w:hAnsi="Arial" w:cs="Arial"/>
          <w:b/>
          <w:color w:val="2F5496"/>
          <w:sz w:val="44"/>
          <w:szCs w:val="44"/>
        </w:rPr>
        <w:t>ЦЕНТЪР ЗА ИЗСЛЕДВАНИЯ И АНАЛИЗ</w:t>
      </w:r>
      <w:r w:rsidR="008718E1">
        <w:rPr>
          <w:rFonts w:ascii="Arial" w:eastAsia="Calibri" w:hAnsi="Arial" w:cs="Arial"/>
          <w:b/>
          <w:color w:val="2F5496"/>
          <w:sz w:val="40"/>
          <w:szCs w:val="40"/>
        </w:rPr>
        <w:t>И</w:t>
      </w:r>
    </w:p>
    <w:p w14:paraId="0CF34A4D" w14:textId="77777777" w:rsidR="008718E1" w:rsidRPr="00DF5B23" w:rsidRDefault="008718E1" w:rsidP="008718E1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b/>
          <w:bCs/>
          <w:color w:val="0099FF"/>
          <w:sz w:val="24"/>
          <w:szCs w:val="24"/>
          <w:lang w:val="ru-RU" w:eastAsia="bg-BG"/>
        </w:rPr>
      </w:pPr>
    </w:p>
    <w:p w14:paraId="6C761D46" w14:textId="77B6DFF8" w:rsidR="00483689" w:rsidRPr="00FF365A" w:rsidRDefault="008718E1" w:rsidP="0098182D">
      <w:pPr>
        <w:spacing w:after="0" w:line="240" w:lineRule="auto"/>
        <w:rPr>
          <w:rFonts w:eastAsia="Times New Roman" w:cs="Times New Roman"/>
          <w:b/>
          <w:bCs/>
          <w:color w:val="0099FF"/>
          <w:sz w:val="24"/>
          <w:szCs w:val="24"/>
          <w:lang w:eastAsia="bg-BG"/>
        </w:rPr>
      </w:pPr>
      <w:r w:rsidRPr="00DF5B23">
        <w:rPr>
          <w:rFonts w:ascii="Calibri" w:eastAsia="Calibri" w:hAnsi="Calibri" w:cs="Arial"/>
          <w:b/>
          <w:color w:val="2F5496"/>
          <w:sz w:val="32"/>
          <w:szCs w:val="32"/>
          <w:lang w:val="ru-RU"/>
        </w:rPr>
        <w:t>______________________________</w:t>
      </w:r>
      <w:r w:rsidR="00483689" w:rsidRPr="00DF5B23">
        <w:rPr>
          <w:rFonts w:ascii="Calibri" w:eastAsia="Calibri" w:hAnsi="Calibri" w:cs="Arial"/>
          <w:b/>
          <w:color w:val="2F5496"/>
          <w:sz w:val="32"/>
          <w:szCs w:val="32"/>
          <w:lang w:val="ru-RU"/>
        </w:rPr>
        <w:t>______________</w:t>
      </w:r>
      <w:r w:rsidR="00FF365A" w:rsidRPr="00DF5B23">
        <w:rPr>
          <w:rFonts w:ascii="Calibri" w:eastAsia="Calibri" w:hAnsi="Calibri" w:cs="Arial"/>
          <w:b/>
          <w:color w:val="2F5496"/>
          <w:sz w:val="32"/>
          <w:szCs w:val="32"/>
          <w:lang w:val="ru-RU"/>
        </w:rPr>
        <w:t>_____________</w:t>
      </w:r>
      <w:r w:rsidR="00483689" w:rsidRPr="00DF5B23">
        <w:rPr>
          <w:rFonts w:ascii="Calibri" w:eastAsia="Calibri" w:hAnsi="Calibri" w:cs="Arial"/>
          <w:b/>
          <w:color w:val="2F5496"/>
          <w:sz w:val="32"/>
          <w:szCs w:val="32"/>
          <w:lang w:val="ru-RU"/>
        </w:rPr>
        <w:t>_________</w:t>
      </w:r>
      <w:r w:rsidRPr="00DF5B23">
        <w:rPr>
          <w:rFonts w:ascii="Calibri" w:eastAsia="Calibri" w:hAnsi="Calibri" w:cs="Arial"/>
          <w:b/>
          <w:color w:val="2F5496"/>
          <w:sz w:val="32"/>
          <w:szCs w:val="32"/>
          <w:lang w:val="ru-RU"/>
        </w:rPr>
        <w:t>_____________________________</w:t>
      </w:r>
      <w:r w:rsidR="00483689" w:rsidRPr="00DF5B23">
        <w:rPr>
          <w:rFonts w:ascii="Calibri" w:eastAsia="Calibri" w:hAnsi="Calibri" w:cs="Arial"/>
          <w:b/>
          <w:color w:val="2F5496"/>
          <w:sz w:val="32"/>
          <w:szCs w:val="32"/>
          <w:lang w:val="ru-RU"/>
        </w:rPr>
        <w:br w:type="textWrapping" w:clear="all"/>
      </w:r>
    </w:p>
    <w:p w14:paraId="6B9E2669" w14:textId="58F9712B" w:rsidR="00483689" w:rsidRPr="00DF5B23" w:rsidRDefault="00483689" w:rsidP="00483689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val="ru-RU" w:eastAsia="bg-BG"/>
        </w:rPr>
      </w:pPr>
      <w:bookmarkStart w:id="0" w:name="_Hlk19375252"/>
      <w:r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>П</w:t>
      </w:r>
      <w:r w:rsidR="00360B7B"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 xml:space="preserve"> </w:t>
      </w:r>
      <w:r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>О</w:t>
      </w:r>
      <w:r w:rsidR="00360B7B"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 xml:space="preserve"> </w:t>
      </w:r>
      <w:r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>К</w:t>
      </w:r>
      <w:r w:rsidR="00360B7B"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 xml:space="preserve"> </w:t>
      </w:r>
      <w:r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>А</w:t>
      </w:r>
      <w:r w:rsidR="00360B7B"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 xml:space="preserve"> </w:t>
      </w:r>
      <w:r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>Н</w:t>
      </w:r>
      <w:r w:rsidR="00360B7B"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 xml:space="preserve"> </w:t>
      </w:r>
      <w:r w:rsidRPr="00AB23A8">
        <w:rPr>
          <w:rFonts w:ascii="Arial" w:eastAsia="Times New Roman" w:hAnsi="Arial" w:cs="Arial"/>
          <w:b/>
          <w:bCs/>
          <w:color w:val="548DD4" w:themeColor="text2" w:themeTint="99"/>
          <w:sz w:val="56"/>
          <w:szCs w:val="56"/>
          <w:lang w:eastAsia="bg-BG"/>
        </w:rPr>
        <w:t>А</w:t>
      </w:r>
    </w:p>
    <w:p w14:paraId="2D347AD7" w14:textId="352DBC83" w:rsidR="00483689" w:rsidRPr="0032356B" w:rsidRDefault="00483689" w:rsidP="0004494C">
      <w:pPr>
        <w:shd w:val="clear" w:color="auto" w:fill="FFFFFF"/>
        <w:spacing w:after="300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На основание чл. 21 от Устава на СНЦ ЦЕНТЪР ЗА ИЗСЛЕДВАНЕ И АНАЛИЗИ и решение на </w:t>
      </w:r>
      <w:r w:rsidR="008718E1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У</w:t>
      </w:r>
      <w:r w:rsidR="00F25DCC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правителния съвет (</w:t>
      </w:r>
      <w:r w:rsidR="008718E1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Протокол</w:t>
      </w:r>
      <w:r w:rsidR="000C06B8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УС-</w:t>
      </w:r>
      <w:r w:rsidR="00994C8F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0</w:t>
      </w:r>
      <w:r w:rsidR="00932A27" w:rsidRPr="00097155">
        <w:rPr>
          <w:rFonts w:ascii="Arial" w:eastAsia="Times New Roman" w:hAnsi="Arial" w:cs="Arial"/>
          <w:bCs/>
          <w:sz w:val="26"/>
          <w:szCs w:val="26"/>
          <w:lang w:eastAsia="bg-BG"/>
        </w:rPr>
        <w:t>1</w:t>
      </w:r>
      <w:r w:rsidR="000C06B8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/2</w:t>
      </w:r>
      <w:r w:rsidR="00CC785E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26</w:t>
      </w:r>
      <w:r w:rsidR="00BD616E" w:rsidRPr="00DF5B23">
        <w:rPr>
          <w:rFonts w:ascii="Arial" w:eastAsia="Times New Roman" w:hAnsi="Arial" w:cs="Arial"/>
          <w:color w:val="000000"/>
          <w:sz w:val="26"/>
          <w:szCs w:val="26"/>
          <w:lang w:val="ru-RU" w:eastAsia="bg-BG"/>
        </w:rPr>
        <w:t xml:space="preserve"> </w:t>
      </w:r>
      <w:r w:rsidR="00DF44EF" w:rsidRPr="0032356B">
        <w:rPr>
          <w:rFonts w:ascii="Arial" w:eastAsia="Times New Roman" w:hAnsi="Arial" w:cs="Arial"/>
          <w:sz w:val="26"/>
          <w:szCs w:val="26"/>
          <w:lang w:eastAsia="bg-BG"/>
        </w:rPr>
        <w:t>г.</w:t>
      </w:r>
      <w:r w:rsidR="00F25DCC" w:rsidRPr="0032356B">
        <w:rPr>
          <w:rFonts w:ascii="Arial" w:hAnsi="Arial" w:cs="Arial"/>
          <w:sz w:val="26"/>
          <w:szCs w:val="26"/>
        </w:rPr>
        <w:t xml:space="preserve">) </w:t>
      </w:r>
      <w:r w:rsidR="008718E1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</w:t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редседателят на УС кани членовете на С</w:t>
      </w:r>
      <w:r w:rsidR="00B45F2B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дружението</w:t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да присъстват на</w:t>
      </w:r>
    </w:p>
    <w:p w14:paraId="75039DFA" w14:textId="3D0C7035" w:rsidR="00932A27" w:rsidRDefault="00277397" w:rsidP="0004494C">
      <w:pPr>
        <w:shd w:val="clear" w:color="auto" w:fill="FFFFFF"/>
        <w:spacing w:after="300"/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</w:pPr>
      <w:r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О</w:t>
      </w:r>
      <w:r w:rsidR="00483689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бщо събрание на Сдружението, което ще се проведе</w:t>
      </w:r>
      <w:r w:rsidR="00376C9A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</w:t>
      </w:r>
      <w:r w:rsidR="00AE7B2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присъствено на</w:t>
      </w:r>
      <w:r w:rsidR="00932A27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</w:t>
      </w:r>
      <w:r w:rsidR="00CC785E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12</w:t>
      </w:r>
      <w:r w:rsidR="00441154" w:rsidRPr="00097155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юни</w:t>
      </w:r>
      <w:r w:rsidR="00097155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val="en-US" w:eastAsia="bg-BG"/>
        </w:rPr>
        <w:t xml:space="preserve"> </w:t>
      </w:r>
      <w:r w:rsidR="00AE7B2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202</w:t>
      </w:r>
      <w:r w:rsidR="00CC785E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6</w:t>
      </w:r>
      <w:r w:rsidR="00AE7B2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</w:t>
      </w:r>
      <w:r w:rsidR="00097155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г. (петък)</w:t>
      </w:r>
      <w:r w:rsidR="00AE7B2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от 16 часа в офиса на Сдружението </w:t>
      </w:r>
      <w:r w:rsidR="00097155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на</w:t>
      </w:r>
      <w:r w:rsidR="00360B7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</w:t>
      </w:r>
      <w:r w:rsidR="00483689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бул. „Цариградско шосе“ № 125, блок 26 Б </w:t>
      </w:r>
      <w:r w:rsidR="00360B7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- </w:t>
      </w:r>
      <w:r w:rsidR="00483689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БАН</w:t>
      </w:r>
      <w:r w:rsidR="00B45F2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,</w:t>
      </w:r>
      <w:r w:rsidR="008718E1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офис 208</w:t>
      </w:r>
      <w:r w:rsidR="00AE7B2B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, </w:t>
      </w:r>
      <w:r w:rsidR="00F25DCC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София 1113</w:t>
      </w:r>
      <w:r w:rsidR="00441154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>,</w:t>
      </w:r>
      <w:r w:rsidR="00F25DCC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 </w:t>
      </w:r>
      <w:r w:rsidR="00483689" w:rsidRPr="0032356B">
        <w:rPr>
          <w:rFonts w:ascii="Arial" w:eastAsia="Times New Roman" w:hAnsi="Arial" w:cs="Arial"/>
          <w:b/>
          <w:bCs/>
          <w:color w:val="365F91" w:themeColor="accent1" w:themeShade="BF"/>
          <w:sz w:val="26"/>
          <w:szCs w:val="26"/>
          <w:lang w:eastAsia="bg-BG"/>
        </w:rPr>
        <w:t xml:space="preserve">при следния </w:t>
      </w:r>
    </w:p>
    <w:p w14:paraId="515944C6" w14:textId="26D08711" w:rsidR="00483689" w:rsidRPr="00097155" w:rsidRDefault="00483689" w:rsidP="0004494C">
      <w:pPr>
        <w:shd w:val="clear" w:color="auto" w:fill="FFFFFF"/>
        <w:spacing w:after="300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097155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ДНЕВЕН РЕД:</w:t>
      </w:r>
    </w:p>
    <w:p w14:paraId="4AD59316" w14:textId="213983B6" w:rsidR="00441154" w:rsidRPr="00441154" w:rsidRDefault="00441154" w:rsidP="0044115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441154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Приемане на Годишен доклад за ра</w:t>
      </w:r>
      <w:r w:rsidR="00DC7D58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ботата на Сдружението през 202</w:t>
      </w:r>
      <w:r w:rsidR="00CC785E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5</w:t>
      </w:r>
      <w:r w:rsidRPr="00441154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г., съгласно чл. 40, ал. 2 от ЗЮЛНЦ.</w:t>
      </w:r>
    </w:p>
    <w:p w14:paraId="7E789F1C" w14:textId="22DDD40E" w:rsidR="00441154" w:rsidRPr="00441154" w:rsidRDefault="00441154" w:rsidP="0044115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441154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Приемане на финансовите резултати на Сдружението за 202</w:t>
      </w:r>
      <w:r w:rsidR="00CC785E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5</w:t>
      </w:r>
      <w:r w:rsidR="00782A4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</w:t>
      </w:r>
      <w:r w:rsidRPr="00441154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г.</w:t>
      </w:r>
    </w:p>
    <w:p w14:paraId="3E827189" w14:textId="577B7F53" w:rsidR="00441154" w:rsidRPr="00441154" w:rsidRDefault="00441154" w:rsidP="0044115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6"/>
          <w:szCs w:val="26"/>
          <w:u w:val="single"/>
          <w:lang w:eastAsia="bg-BG"/>
        </w:rPr>
      </w:pPr>
      <w:r w:rsidRPr="00441154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Текущи</w:t>
      </w:r>
    </w:p>
    <w:p w14:paraId="698B1FC4" w14:textId="7EC926E6" w:rsidR="00AE7B2B" w:rsidRPr="0032356B" w:rsidRDefault="00AE7B2B" w:rsidP="00DA6C8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Писмените материали, свързани с дневния ред на заседанието на Общото събрание</w:t>
      </w:r>
      <w:r w:rsidR="00DA6C87" w:rsidRPr="00DF5B23">
        <w:rPr>
          <w:rFonts w:ascii="Arial" w:eastAsia="Times New Roman" w:hAnsi="Arial" w:cs="Arial"/>
          <w:color w:val="000000"/>
          <w:sz w:val="26"/>
          <w:szCs w:val="26"/>
          <w:lang w:val="ru-RU" w:eastAsia="bg-BG"/>
        </w:rPr>
        <w:t>,</w:t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са на разположение в офиса на Сдружението.</w:t>
      </w:r>
    </w:p>
    <w:p w14:paraId="63674BC4" w14:textId="1D350FDF" w:rsidR="004A2D61" w:rsidRPr="00DF5B23" w:rsidRDefault="00085F2F" w:rsidP="00085F2F">
      <w:pPr>
        <w:spacing w:after="60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="00483689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 </w:t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="00DF5B23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</w:t>
      </w:r>
    </w:p>
    <w:p w14:paraId="2B0EB0D1" w14:textId="4EF67D74" w:rsidR="00AB23A8" w:rsidRPr="00DF5B23" w:rsidRDefault="00CC785E" w:rsidP="00085F2F">
      <w:pPr>
        <w:shd w:val="clear" w:color="auto" w:fill="FFFFFF"/>
        <w:spacing w:after="300" w:line="240" w:lineRule="auto"/>
        <w:ind w:left="9912" w:hanging="9642"/>
        <w:rPr>
          <w:rFonts w:ascii="Arial" w:eastAsia="Times New Roman" w:hAnsi="Arial" w:cs="Arial"/>
          <w:color w:val="000000"/>
          <w:sz w:val="26"/>
          <w:szCs w:val="26"/>
          <w:lang w:val="ru-RU" w:eastAsia="bg-BG"/>
        </w:rPr>
      </w:pPr>
      <w:r>
        <w:rPr>
          <w:rFonts w:ascii="Arial" w:eastAsia="Times New Roman" w:hAnsi="Arial" w:cs="Arial"/>
          <w:sz w:val="26"/>
          <w:szCs w:val="26"/>
          <w:lang w:eastAsia="bg-BG"/>
        </w:rPr>
        <w:t>8</w:t>
      </w:r>
      <w:r w:rsidR="00932A27" w:rsidRPr="00932A27">
        <w:rPr>
          <w:rFonts w:ascii="Arial" w:eastAsia="Times New Roman" w:hAnsi="Arial" w:cs="Arial"/>
          <w:sz w:val="26"/>
          <w:szCs w:val="26"/>
          <w:lang w:eastAsia="bg-BG"/>
        </w:rPr>
        <w:t xml:space="preserve"> </w:t>
      </w:r>
      <w:r w:rsidR="00097155">
        <w:rPr>
          <w:rFonts w:ascii="Arial" w:eastAsia="Times New Roman" w:hAnsi="Arial" w:cs="Arial"/>
          <w:sz w:val="26"/>
          <w:szCs w:val="26"/>
          <w:lang w:eastAsia="bg-BG"/>
        </w:rPr>
        <w:t>май</w:t>
      </w:r>
      <w:r>
        <w:rPr>
          <w:rFonts w:ascii="Arial" w:eastAsia="Times New Roman" w:hAnsi="Arial" w:cs="Arial"/>
          <w:sz w:val="26"/>
          <w:szCs w:val="26"/>
          <w:lang w:eastAsia="bg-BG"/>
        </w:rPr>
        <w:t xml:space="preserve"> </w:t>
      </w:r>
      <w:r w:rsidR="00085F2F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202</w:t>
      </w:r>
      <w:r>
        <w:rPr>
          <w:rFonts w:ascii="Arial" w:eastAsia="Times New Roman" w:hAnsi="Arial" w:cs="Arial"/>
          <w:color w:val="000000"/>
          <w:sz w:val="26"/>
          <w:szCs w:val="26"/>
          <w:lang w:eastAsia="bg-BG"/>
        </w:rPr>
        <w:t>6</w:t>
      </w:r>
      <w:r w:rsidR="00085F2F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г., </w:t>
      </w:r>
      <w:r w:rsidR="00097155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гр. </w:t>
      </w:r>
      <w:r w:rsidR="00085F2F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София                 </w:t>
      </w:r>
      <w:r w:rsidR="00097155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                             </w:t>
      </w:r>
      <w:r w:rsidR="00085F2F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 </w:t>
      </w:r>
      <w:r w:rsidR="00097155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ПРЕДСЕДАТЕЛ на УС: </w:t>
      </w:r>
      <w:r w:rsidR="00097155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/ п / </w:t>
      </w:r>
      <w:r w:rsidR="00085F2F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                                                         </w:t>
      </w:r>
    </w:p>
    <w:p w14:paraId="79C363B9" w14:textId="319E01E1" w:rsidR="00743ADE" w:rsidRDefault="000C06B8" w:rsidP="00097155">
      <w:pPr>
        <w:shd w:val="clear" w:color="auto" w:fill="FFFFFF"/>
        <w:spacing w:after="300" w:line="240" w:lineRule="auto"/>
        <w:ind w:left="9912" w:hanging="9642"/>
        <w:rPr>
          <w:rFonts w:ascii="Arial" w:eastAsia="Times New Roman" w:hAnsi="Arial" w:cs="Arial"/>
          <w:color w:val="000000"/>
          <w:sz w:val="28"/>
          <w:szCs w:val="28"/>
          <w:lang w:eastAsia="bg-BG"/>
        </w:rPr>
      </w:pP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 xml:space="preserve"> </w:t>
      </w:r>
      <w:r w:rsidR="00085F2F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ab/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/</w:t>
      </w:r>
      <w:r w:rsidR="00483689"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проф. д-р АЛБЕНА ВУЦОВА</w:t>
      </w:r>
      <w:r w:rsidRPr="0032356B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/</w:t>
      </w:r>
      <w:bookmarkEnd w:id="0"/>
      <w:r w:rsidR="00B10A54">
        <w:rPr>
          <w:rFonts w:ascii="Arial" w:eastAsia="Times New Roman" w:hAnsi="Arial" w:cs="Arial"/>
          <w:color w:val="000000"/>
          <w:sz w:val="28"/>
          <w:szCs w:val="28"/>
          <w:lang w:eastAsia="bg-BG"/>
        </w:rPr>
        <w:t xml:space="preserve">                 </w:t>
      </w:r>
    </w:p>
    <w:sectPr w:rsidR="00743ADE" w:rsidSect="0004494C">
      <w:pgSz w:w="16838" w:h="11906" w:orient="landscape"/>
      <w:pgMar w:top="720" w:right="53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75B"/>
    <w:multiLevelType w:val="hybridMultilevel"/>
    <w:tmpl w:val="280CC662"/>
    <w:lvl w:ilvl="0" w:tplc="646619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83402"/>
    <w:multiLevelType w:val="multilevel"/>
    <w:tmpl w:val="BB64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E63BB"/>
    <w:multiLevelType w:val="hybridMultilevel"/>
    <w:tmpl w:val="87DA195A"/>
    <w:lvl w:ilvl="0" w:tplc="0809000F">
      <w:start w:val="1"/>
      <w:numFmt w:val="decimal"/>
      <w:lvlText w:val="%1.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962230923">
    <w:abstractNumId w:val="1"/>
  </w:num>
  <w:num w:numId="2" w16cid:durableId="1372917536">
    <w:abstractNumId w:val="0"/>
  </w:num>
  <w:num w:numId="3" w16cid:durableId="399252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89"/>
    <w:rsid w:val="00001EC3"/>
    <w:rsid w:val="00011CCF"/>
    <w:rsid w:val="0004494C"/>
    <w:rsid w:val="00076988"/>
    <w:rsid w:val="000857D2"/>
    <w:rsid w:val="00085F2F"/>
    <w:rsid w:val="0009312B"/>
    <w:rsid w:val="00097155"/>
    <w:rsid w:val="000A4684"/>
    <w:rsid w:val="000C06B8"/>
    <w:rsid w:val="00114549"/>
    <w:rsid w:val="00176E4E"/>
    <w:rsid w:val="001D01B5"/>
    <w:rsid w:val="001D5DE4"/>
    <w:rsid w:val="00277397"/>
    <w:rsid w:val="002D427E"/>
    <w:rsid w:val="002E1792"/>
    <w:rsid w:val="00306EC5"/>
    <w:rsid w:val="00317946"/>
    <w:rsid w:val="0032356B"/>
    <w:rsid w:val="00347891"/>
    <w:rsid w:val="00360B7B"/>
    <w:rsid w:val="00376C9A"/>
    <w:rsid w:val="003937EF"/>
    <w:rsid w:val="003B4E1F"/>
    <w:rsid w:val="00441154"/>
    <w:rsid w:val="00483689"/>
    <w:rsid w:val="004A2D61"/>
    <w:rsid w:val="004A4D27"/>
    <w:rsid w:val="004C0B9D"/>
    <w:rsid w:val="004E725D"/>
    <w:rsid w:val="00504576"/>
    <w:rsid w:val="005425E6"/>
    <w:rsid w:val="005A0A3E"/>
    <w:rsid w:val="005B7D70"/>
    <w:rsid w:val="00673745"/>
    <w:rsid w:val="0069552D"/>
    <w:rsid w:val="006D58F3"/>
    <w:rsid w:val="00743ADE"/>
    <w:rsid w:val="00782A4B"/>
    <w:rsid w:val="007A7D5C"/>
    <w:rsid w:val="00814812"/>
    <w:rsid w:val="008718E1"/>
    <w:rsid w:val="00886BAA"/>
    <w:rsid w:val="008C01D2"/>
    <w:rsid w:val="008C0959"/>
    <w:rsid w:val="008D229F"/>
    <w:rsid w:val="008E72F3"/>
    <w:rsid w:val="00932A27"/>
    <w:rsid w:val="0098182D"/>
    <w:rsid w:val="00994C8F"/>
    <w:rsid w:val="009F2C8C"/>
    <w:rsid w:val="00A22849"/>
    <w:rsid w:val="00A611AD"/>
    <w:rsid w:val="00A77303"/>
    <w:rsid w:val="00AB23A8"/>
    <w:rsid w:val="00AC27C4"/>
    <w:rsid w:val="00AC49F0"/>
    <w:rsid w:val="00AE7B2B"/>
    <w:rsid w:val="00B10A54"/>
    <w:rsid w:val="00B45F2B"/>
    <w:rsid w:val="00B61195"/>
    <w:rsid w:val="00B823DA"/>
    <w:rsid w:val="00BD616E"/>
    <w:rsid w:val="00BE1D82"/>
    <w:rsid w:val="00C055DE"/>
    <w:rsid w:val="00CC785E"/>
    <w:rsid w:val="00DA67B3"/>
    <w:rsid w:val="00DA6C87"/>
    <w:rsid w:val="00DC7D58"/>
    <w:rsid w:val="00DF4031"/>
    <w:rsid w:val="00DF44EF"/>
    <w:rsid w:val="00DF5B23"/>
    <w:rsid w:val="00EE1B01"/>
    <w:rsid w:val="00EF4CD7"/>
    <w:rsid w:val="00F25DCC"/>
    <w:rsid w:val="00F65929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5B72"/>
  <w15:docId w15:val="{A7D1992D-49F0-4172-A130-F03C3A8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5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F2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A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Hardalov</dc:creator>
  <cp:lastModifiedBy>Ivaylo Panterov</cp:lastModifiedBy>
  <cp:revision>2</cp:revision>
  <cp:lastPrinted>2024-04-22T09:39:00Z</cp:lastPrinted>
  <dcterms:created xsi:type="dcterms:W3CDTF">2026-05-10T05:11:00Z</dcterms:created>
  <dcterms:modified xsi:type="dcterms:W3CDTF">2026-05-10T05:11:00Z</dcterms:modified>
</cp:coreProperties>
</file>