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EBA8" w14:textId="77777777" w:rsidR="00483689" w:rsidRPr="008718E1" w:rsidRDefault="00483689" w:rsidP="008718E1">
      <w:pPr>
        <w:shd w:val="clear" w:color="auto" w:fill="FFFFFF"/>
        <w:spacing w:after="300" w:line="240" w:lineRule="auto"/>
        <w:jc w:val="center"/>
        <w:rPr>
          <w:rFonts w:ascii="Arial" w:eastAsia="Calibri" w:hAnsi="Arial" w:cs="Arial"/>
          <w:b/>
          <w:color w:val="2F5496"/>
          <w:sz w:val="40"/>
          <w:szCs w:val="40"/>
        </w:rPr>
      </w:pPr>
      <w:r w:rsidRPr="008718E1">
        <w:rPr>
          <w:rFonts w:ascii="Calibri" w:eastAsia="Calibri" w:hAnsi="Calibri" w:cs="Times New Roman"/>
          <w:noProof/>
          <w:sz w:val="44"/>
          <w:szCs w:val="44"/>
          <w:lang w:eastAsia="bg-BG"/>
        </w:rPr>
        <w:drawing>
          <wp:anchor distT="0" distB="0" distL="114300" distR="114300" simplePos="0" relativeHeight="251658240" behindDoc="0" locked="0" layoutInCell="1" allowOverlap="1" wp14:anchorId="57D5A312" wp14:editId="39DDD4E9">
            <wp:simplePos x="0" y="0"/>
            <wp:positionH relativeFrom="column">
              <wp:posOffset>168275</wp:posOffset>
            </wp:positionH>
            <wp:positionV relativeFrom="paragraph">
              <wp:posOffset>-436245</wp:posOffset>
            </wp:positionV>
            <wp:extent cx="1695450" cy="1224280"/>
            <wp:effectExtent l="0" t="0" r="0" b="0"/>
            <wp:wrapSquare wrapText="bothSides"/>
            <wp:docPr id="1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8E1">
        <w:rPr>
          <w:rFonts w:ascii="Arial" w:eastAsia="Calibri" w:hAnsi="Arial" w:cs="Arial"/>
          <w:b/>
          <w:color w:val="2F5496"/>
          <w:sz w:val="44"/>
          <w:szCs w:val="44"/>
        </w:rPr>
        <w:t>ЦЕНТЪР ЗА ИЗСЛЕДВАНИЯ И АНАЛИЗ</w:t>
      </w:r>
      <w:r w:rsidR="008718E1">
        <w:rPr>
          <w:rFonts w:ascii="Arial" w:eastAsia="Calibri" w:hAnsi="Arial" w:cs="Arial"/>
          <w:b/>
          <w:color w:val="2F5496"/>
          <w:sz w:val="40"/>
          <w:szCs w:val="40"/>
        </w:rPr>
        <w:t>И</w:t>
      </w:r>
    </w:p>
    <w:p w14:paraId="0CF34A4D" w14:textId="77777777" w:rsidR="008718E1" w:rsidRPr="00DF5B23" w:rsidRDefault="008718E1" w:rsidP="008718E1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bCs/>
          <w:color w:val="0099FF"/>
          <w:sz w:val="24"/>
          <w:szCs w:val="24"/>
          <w:lang w:val="ru-RU" w:eastAsia="bg-BG"/>
        </w:rPr>
      </w:pPr>
    </w:p>
    <w:p w14:paraId="6C761D46" w14:textId="77B6DFF8" w:rsidR="00483689" w:rsidRPr="00FF365A" w:rsidRDefault="008718E1" w:rsidP="0098182D">
      <w:pPr>
        <w:spacing w:after="0" w:line="240" w:lineRule="auto"/>
        <w:rPr>
          <w:rFonts w:eastAsia="Times New Roman" w:cs="Times New Roman"/>
          <w:b/>
          <w:bCs/>
          <w:color w:val="0099FF"/>
          <w:sz w:val="24"/>
          <w:szCs w:val="24"/>
          <w:lang w:eastAsia="bg-BG"/>
        </w:rPr>
      </w:pPr>
      <w:r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______________________________</w:t>
      </w:r>
      <w:r w:rsidR="00483689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______________</w:t>
      </w:r>
      <w:r w:rsidR="00FF365A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</w:t>
      </w:r>
      <w:r w:rsidR="00483689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</w:t>
      </w:r>
      <w:r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_____________________________</w:t>
      </w:r>
      <w:r w:rsidR="00483689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br w:type="textWrapping" w:clear="all"/>
      </w:r>
    </w:p>
    <w:p w14:paraId="6B9E2669" w14:textId="58F9712B" w:rsidR="00483689" w:rsidRPr="00DF5B23" w:rsidRDefault="00483689" w:rsidP="00483689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val="ru-RU" w:eastAsia="bg-BG"/>
        </w:rPr>
      </w:pPr>
      <w:bookmarkStart w:id="0" w:name="_Hlk19375252"/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П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О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К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А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Н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А</w:t>
      </w:r>
    </w:p>
    <w:p w14:paraId="2D347AD7" w14:textId="1C302F50" w:rsidR="00483689" w:rsidRPr="0032356B" w:rsidRDefault="00483689" w:rsidP="0004494C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На основание чл. 21 от Устава на СНЦ ЦЕНТЪР ЗА ИЗСЛЕДВАНЕ И АНАЛИЗИ и решение на </w:t>
      </w:r>
      <w:r w:rsidR="008718E1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У</w:t>
      </w:r>
      <w:r w:rsidR="00F25DCC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правителния съвет (</w:t>
      </w:r>
      <w:r w:rsidR="008718E1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Протокол</w:t>
      </w:r>
      <w:r w:rsidR="000C06B8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УС-</w:t>
      </w:r>
      <w:r w:rsidR="00994C8F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0</w:t>
      </w:r>
      <w:r w:rsidR="00932A27" w:rsidRPr="00932A27">
        <w:rPr>
          <w:rFonts w:ascii="Arial" w:eastAsia="Times New Roman" w:hAnsi="Arial" w:cs="Arial"/>
          <w:b/>
          <w:sz w:val="26"/>
          <w:szCs w:val="26"/>
          <w:lang w:eastAsia="bg-BG"/>
        </w:rPr>
        <w:t>1</w:t>
      </w:r>
      <w:r w:rsidR="000C06B8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/2</w:t>
      </w:r>
      <w:r w:rsidR="00994C8F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2</w:t>
      </w:r>
      <w:r w:rsidR="00BD616E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 xml:space="preserve"> </w:t>
      </w:r>
      <w:r w:rsidR="00DF44EF" w:rsidRPr="0032356B">
        <w:rPr>
          <w:rFonts w:ascii="Arial" w:eastAsia="Times New Roman" w:hAnsi="Arial" w:cs="Arial"/>
          <w:sz w:val="26"/>
          <w:szCs w:val="26"/>
          <w:lang w:eastAsia="bg-BG"/>
        </w:rPr>
        <w:t>г.</w:t>
      </w:r>
      <w:r w:rsidR="00F25DCC" w:rsidRPr="0032356B">
        <w:rPr>
          <w:rFonts w:ascii="Arial" w:hAnsi="Arial" w:cs="Arial"/>
          <w:sz w:val="26"/>
          <w:szCs w:val="26"/>
        </w:rPr>
        <w:t xml:space="preserve">) 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 </w:t>
      </w:r>
      <w:r w:rsidR="008718E1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редседателят на УС кани членовете на С</w:t>
      </w:r>
      <w:r w:rsidR="00B45F2B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дружението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да присъстват на</w:t>
      </w:r>
    </w:p>
    <w:p w14:paraId="75039DFA" w14:textId="77777777" w:rsidR="00932A27" w:rsidRDefault="00277397" w:rsidP="0004494C">
      <w:pPr>
        <w:shd w:val="clear" w:color="auto" w:fill="FFFFFF"/>
        <w:spacing w:after="300"/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О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бщо събрание на Сдружението, което ще се проведе</w:t>
      </w:r>
      <w:r w:rsidR="00376C9A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присъствено на</w:t>
      </w:r>
      <w:r w:rsidR="00932A27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 3</w:t>
      </w:r>
      <w:r w:rsidR="00441154" w:rsidRPr="00673745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 xml:space="preserve"> юни</w:t>
      </w:r>
      <w:r w:rsidR="00076988" w:rsidRPr="00673745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>,</w:t>
      </w:r>
      <w:r w:rsidR="00076988" w:rsidRPr="00932A27">
        <w:rPr>
          <w:rFonts w:ascii="Arial" w:eastAsia="Times New Roman" w:hAnsi="Arial" w:cs="Arial"/>
          <w:b/>
          <w:bCs/>
          <w:sz w:val="26"/>
          <w:szCs w:val="26"/>
          <w:lang w:eastAsia="bg-BG"/>
        </w:rPr>
        <w:t xml:space="preserve"> </w:t>
      </w:r>
      <w:r w:rsidR="00932A27" w:rsidRPr="00932A27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>петък</w:t>
      </w:r>
      <w:r w:rsidR="00441154" w:rsidRPr="00932A27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 xml:space="preserve"> </w:t>
      </w:r>
      <w:r w:rsidR="00AE7B2B" w:rsidRPr="00AC27C4">
        <w:rPr>
          <w:rFonts w:ascii="Arial" w:eastAsia="Times New Roman" w:hAnsi="Arial" w:cs="Arial"/>
          <w:b/>
          <w:bCs/>
          <w:color w:val="FF0000"/>
          <w:sz w:val="26"/>
          <w:szCs w:val="26"/>
          <w:lang w:eastAsia="bg-BG"/>
        </w:rPr>
        <w:t xml:space="preserve"> 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202</w:t>
      </w:r>
      <w:r w:rsidR="00DC7D58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2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г от 16 часа в офиса на Сдружението </w:t>
      </w:r>
      <w:r w:rsidR="00360B7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 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бул. „Цариградско шосе“ № 125, блок 26 Б </w:t>
      </w:r>
      <w:r w:rsidR="00360B7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- 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БАН</w:t>
      </w:r>
      <w:r w:rsidR="00B45F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,</w:t>
      </w:r>
      <w:r w:rsidR="008718E1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офис 208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, </w:t>
      </w:r>
      <w:r w:rsidR="008718E1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</w:t>
      </w:r>
      <w:r w:rsidR="00483689" w:rsidRPr="0032356B">
        <w:rPr>
          <w:rFonts w:ascii="Arial" w:eastAsia="Times New Roman" w:hAnsi="Arial" w:cs="Arial"/>
          <w:color w:val="365F91" w:themeColor="accent1" w:themeShade="BF"/>
          <w:sz w:val="26"/>
          <w:szCs w:val="26"/>
          <w:lang w:eastAsia="bg-BG"/>
        </w:rPr>
        <w:t> </w:t>
      </w:r>
      <w:r w:rsidR="00F25DCC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София 1113</w:t>
      </w:r>
      <w:r w:rsidR="00441154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,</w:t>
      </w:r>
      <w:r w:rsidR="00F25DCC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 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при следния </w:t>
      </w:r>
    </w:p>
    <w:p w14:paraId="515944C6" w14:textId="26D08711" w:rsidR="00483689" w:rsidRPr="0032356B" w:rsidRDefault="00483689" w:rsidP="0004494C">
      <w:pPr>
        <w:shd w:val="clear" w:color="auto" w:fill="FFFFFF"/>
        <w:spacing w:after="300"/>
        <w:rPr>
          <w:rFonts w:ascii="Arial" w:eastAsia="Times New Roman" w:hAnsi="Arial" w:cs="Arial"/>
          <w:color w:val="365F91" w:themeColor="accent1" w:themeShade="BF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ДНЕВЕН РЕД</w:t>
      </w:r>
      <w:r w:rsidRPr="0032356B">
        <w:rPr>
          <w:rFonts w:ascii="Arial" w:eastAsia="Times New Roman" w:hAnsi="Arial" w:cs="Arial"/>
          <w:color w:val="365F91" w:themeColor="accent1" w:themeShade="BF"/>
          <w:sz w:val="26"/>
          <w:szCs w:val="26"/>
          <w:u w:val="single"/>
          <w:lang w:eastAsia="bg-BG"/>
        </w:rPr>
        <w:t>:</w:t>
      </w:r>
    </w:p>
    <w:p w14:paraId="4AD59316" w14:textId="6B8317A2" w:rsidR="00441154" w:rsidRPr="00441154" w:rsidRDefault="00441154" w:rsidP="00441154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Приемане на Годишен доклад за ра</w:t>
      </w:r>
      <w:r w:rsidR="00DC7D58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ботата на Сдружението  през 2021</w:t>
      </w: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г., съгласно  чл. 40, ал. 2 от ЗЮЛНЦ.</w:t>
      </w:r>
    </w:p>
    <w:p w14:paraId="7E789F1C" w14:textId="573A70CD" w:rsidR="00441154" w:rsidRPr="00441154" w:rsidRDefault="00441154" w:rsidP="00441154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Приемане на финансовите резултати на Сдружението за 202</w:t>
      </w:r>
      <w:r w:rsidR="00DC7D58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1</w:t>
      </w: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г.</w:t>
      </w:r>
    </w:p>
    <w:p w14:paraId="3E827189" w14:textId="577B7F53" w:rsidR="00441154" w:rsidRPr="00441154" w:rsidRDefault="00441154" w:rsidP="00441154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u w:val="single"/>
          <w:lang w:eastAsia="bg-BG"/>
        </w:rPr>
      </w:pP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Текущи</w:t>
      </w:r>
    </w:p>
    <w:p w14:paraId="698B1FC4" w14:textId="7EC926E6" w:rsidR="00AE7B2B" w:rsidRPr="0032356B" w:rsidRDefault="00AE7B2B" w:rsidP="00DA6C8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Писмените материали, свързани с дневния ред на заседанието на Общото събрание</w:t>
      </w:r>
      <w:r w:rsidR="00DA6C87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>,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са на разположение в офиса на Сдружението.</w:t>
      </w:r>
    </w:p>
    <w:p w14:paraId="63674BC4" w14:textId="110F635E" w:rsidR="004A2D61" w:rsidRPr="00DF5B23" w:rsidRDefault="00085F2F" w:rsidP="00085F2F">
      <w:pPr>
        <w:spacing w:after="60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="00483689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 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="00483689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ПРЕДСЕДАТЕЛ на УС:  </w:t>
      </w:r>
      <w:r w:rsidR="00DF5B23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 xml:space="preserve"> </w:t>
      </w:r>
      <w:r w:rsidR="00DF5B23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/ п / </w:t>
      </w:r>
    </w:p>
    <w:p w14:paraId="2B0EB0D1" w14:textId="54B1D291" w:rsidR="00AB23A8" w:rsidRPr="00DF5B23" w:rsidRDefault="00932A27" w:rsidP="00085F2F">
      <w:pPr>
        <w:shd w:val="clear" w:color="auto" w:fill="FFFFFF"/>
        <w:spacing w:after="300" w:line="240" w:lineRule="auto"/>
        <w:ind w:left="9912" w:hanging="9642"/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</w:pPr>
      <w:r w:rsidRPr="00932A27">
        <w:rPr>
          <w:rFonts w:ascii="Arial" w:eastAsia="Times New Roman" w:hAnsi="Arial" w:cs="Arial"/>
          <w:sz w:val="26"/>
          <w:szCs w:val="26"/>
          <w:lang w:eastAsia="bg-BG"/>
        </w:rPr>
        <w:t xml:space="preserve">29 април </w:t>
      </w:r>
      <w:r w:rsidR="00441154" w:rsidRPr="00932A27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</w:t>
      </w:r>
      <w:r w:rsidR="00085F2F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202</w:t>
      </w:r>
      <w:r w:rsidR="00DC7D58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2</w:t>
      </w:r>
      <w:r w:rsidR="00085F2F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 xml:space="preserve"> </w:t>
      </w:r>
      <w:r w:rsidR="00085F2F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г., София                                                                             </w:t>
      </w:r>
    </w:p>
    <w:p w14:paraId="0CD27AF8" w14:textId="6DA21BD6" w:rsidR="000C06B8" w:rsidRPr="0032356B" w:rsidRDefault="000C06B8" w:rsidP="00085F2F">
      <w:pPr>
        <w:shd w:val="clear" w:color="auto" w:fill="FFFFFF"/>
        <w:spacing w:after="300" w:line="240" w:lineRule="auto"/>
        <w:ind w:left="9912" w:hanging="9642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</w:t>
      </w:r>
      <w:r w:rsidR="00085F2F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</w:t>
      </w:r>
      <w:r w:rsidR="00483689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проф. д-р АЛБЕНА ВУЦОВА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</w:t>
      </w:r>
    </w:p>
    <w:bookmarkEnd w:id="0"/>
    <w:p w14:paraId="79C363B9" w14:textId="77777777" w:rsidR="00743ADE" w:rsidRDefault="00B10A54" w:rsidP="00B10A54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             </w:t>
      </w:r>
    </w:p>
    <w:sectPr w:rsidR="00743ADE" w:rsidSect="0004494C">
      <w:pgSz w:w="16838" w:h="11906" w:orient="landscape"/>
      <w:pgMar w:top="720" w:right="53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75B"/>
    <w:multiLevelType w:val="hybridMultilevel"/>
    <w:tmpl w:val="280CC662"/>
    <w:lvl w:ilvl="0" w:tplc="646619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3402"/>
    <w:multiLevelType w:val="multilevel"/>
    <w:tmpl w:val="BB64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E63BB"/>
    <w:multiLevelType w:val="hybridMultilevel"/>
    <w:tmpl w:val="87DA195A"/>
    <w:lvl w:ilvl="0" w:tplc="0809000F">
      <w:start w:val="1"/>
      <w:numFmt w:val="decimal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89"/>
    <w:rsid w:val="00001EC3"/>
    <w:rsid w:val="00011CCF"/>
    <w:rsid w:val="0004494C"/>
    <w:rsid w:val="00076988"/>
    <w:rsid w:val="000857D2"/>
    <w:rsid w:val="00085F2F"/>
    <w:rsid w:val="000A4684"/>
    <w:rsid w:val="000C06B8"/>
    <w:rsid w:val="00114549"/>
    <w:rsid w:val="00176E4E"/>
    <w:rsid w:val="001D01B5"/>
    <w:rsid w:val="001D5DE4"/>
    <w:rsid w:val="00277397"/>
    <w:rsid w:val="002D427E"/>
    <w:rsid w:val="002E1792"/>
    <w:rsid w:val="00306EC5"/>
    <w:rsid w:val="00317946"/>
    <w:rsid w:val="0032356B"/>
    <w:rsid w:val="00347891"/>
    <w:rsid w:val="00360B7B"/>
    <w:rsid w:val="00376C9A"/>
    <w:rsid w:val="003937EF"/>
    <w:rsid w:val="003B4E1F"/>
    <w:rsid w:val="00441154"/>
    <w:rsid w:val="00483689"/>
    <w:rsid w:val="004A2D61"/>
    <w:rsid w:val="004A4D27"/>
    <w:rsid w:val="004C0B9D"/>
    <w:rsid w:val="004E725D"/>
    <w:rsid w:val="00504576"/>
    <w:rsid w:val="005425E6"/>
    <w:rsid w:val="005A0A3E"/>
    <w:rsid w:val="005B7D70"/>
    <w:rsid w:val="00673745"/>
    <w:rsid w:val="0069552D"/>
    <w:rsid w:val="006D58F3"/>
    <w:rsid w:val="00743ADE"/>
    <w:rsid w:val="00814812"/>
    <w:rsid w:val="008718E1"/>
    <w:rsid w:val="00886BAA"/>
    <w:rsid w:val="008C01D2"/>
    <w:rsid w:val="008C0959"/>
    <w:rsid w:val="008D229F"/>
    <w:rsid w:val="008E72F3"/>
    <w:rsid w:val="00906D82"/>
    <w:rsid w:val="00932A27"/>
    <w:rsid w:val="0098182D"/>
    <w:rsid w:val="00994C8F"/>
    <w:rsid w:val="009F2C8C"/>
    <w:rsid w:val="00A611AD"/>
    <w:rsid w:val="00A77303"/>
    <w:rsid w:val="00AB23A8"/>
    <w:rsid w:val="00AC27C4"/>
    <w:rsid w:val="00AC49F0"/>
    <w:rsid w:val="00AE7B2B"/>
    <w:rsid w:val="00B10A54"/>
    <w:rsid w:val="00B45F2B"/>
    <w:rsid w:val="00B61195"/>
    <w:rsid w:val="00B823DA"/>
    <w:rsid w:val="00BD616E"/>
    <w:rsid w:val="00BE1D82"/>
    <w:rsid w:val="00C055DE"/>
    <w:rsid w:val="00DA67B3"/>
    <w:rsid w:val="00DA6C87"/>
    <w:rsid w:val="00DC7D58"/>
    <w:rsid w:val="00DF4031"/>
    <w:rsid w:val="00DF44EF"/>
    <w:rsid w:val="00DF5B23"/>
    <w:rsid w:val="00EE1B01"/>
    <w:rsid w:val="00F25DCC"/>
    <w:rsid w:val="00F65929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5B72"/>
  <w15:docId w15:val="{A7D1992D-49F0-4172-A130-F03C3A8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368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85F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F2F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085F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F2F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085F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A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Hardalov</dc:creator>
  <cp:lastModifiedBy>Boryana Nikolova-Damyanova</cp:lastModifiedBy>
  <cp:revision>2</cp:revision>
  <cp:lastPrinted>2016-10-28T09:01:00Z</cp:lastPrinted>
  <dcterms:created xsi:type="dcterms:W3CDTF">2022-04-28T16:33:00Z</dcterms:created>
  <dcterms:modified xsi:type="dcterms:W3CDTF">2022-04-28T16:33:00Z</dcterms:modified>
</cp:coreProperties>
</file>